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603E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00603E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краткосрочной образовательной практики</w:t>
      </w:r>
    </w:p>
    <w:p w:rsidR="0000603E" w:rsidRPr="00495664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66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495664" w:rsidRPr="00495664">
        <w:rPr>
          <w:rFonts w:ascii="Times New Roman" w:hAnsi="Times New Roman" w:cs="Times New Roman"/>
          <w:b/>
          <w:sz w:val="28"/>
          <w:szCs w:val="28"/>
        </w:rPr>
        <w:t>Программист»</w:t>
      </w:r>
    </w:p>
    <w:p w:rsidR="00495664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краткосрочная образовательная практика  в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подготовительной группе№ 1.</w:t>
      </w:r>
    </w:p>
    <w:p w:rsidR="00495664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краткосрочной образовательной практики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5664" w:rsidRPr="00495664">
        <w:rPr>
          <w:rFonts w:ascii="Times New Roman" w:hAnsi="Times New Roman" w:cs="Times New Roman"/>
          <w:bCs/>
          <w:sz w:val="28"/>
          <w:szCs w:val="28"/>
        </w:rPr>
        <w:t>Программист</w:t>
      </w:r>
      <w:r w:rsidR="00495664">
        <w:rPr>
          <w:rFonts w:ascii="Times New Roman" w:hAnsi="Times New Roman" w:cs="Times New Roman"/>
          <w:bCs/>
          <w:sz w:val="28"/>
          <w:szCs w:val="28"/>
        </w:rPr>
        <w:t>»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- познавательная                                                                                                 Количество занятий - 4                                                                                                                              Количество детей, посетивших практику - </w:t>
      </w:r>
      <w:r w:rsidR="00BD4EC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Возраст детей –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6 -7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664" w:rsidRPr="00495664">
        <w:rPr>
          <w:rFonts w:ascii="Times New Roman" w:hAnsi="Times New Roman" w:cs="Times New Roman"/>
          <w:sz w:val="28"/>
          <w:szCs w:val="28"/>
        </w:rPr>
        <w:t>Содействие  формированию начальных представлений о профессии  программист через работу с Робомышью.</w:t>
      </w:r>
    </w:p>
    <w:p w:rsidR="00495664" w:rsidRDefault="00015982" w:rsidP="0049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95664" w:rsidRPr="00495664" w:rsidRDefault="00495664" w:rsidP="00495664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66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знания детей о </w:t>
      </w:r>
      <w:r w:rsidRPr="00495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профессии программиста</w:t>
      </w:r>
      <w:r w:rsidRPr="0049566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664" w:rsidRPr="00495664" w:rsidRDefault="00495664" w:rsidP="00495664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664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словарный запас детей.(</w:t>
      </w:r>
      <w:r w:rsidRPr="00495664">
        <w:rPr>
          <w:rFonts w:ascii="Times New Roman" w:eastAsia="Times New Roman" w:hAnsi="Times New Roman" w:cs="Times New Roman"/>
          <w:sz w:val="28"/>
          <w:szCs w:val="28"/>
        </w:rPr>
        <w:t>Программист, программа, алгоритм, команда)</w:t>
      </w:r>
    </w:p>
    <w:p w:rsidR="00495664" w:rsidRPr="00495664" w:rsidRDefault="00495664" w:rsidP="00495664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5664">
        <w:rPr>
          <w:rFonts w:ascii="Times New Roman" w:eastAsia="Times New Roman" w:hAnsi="Times New Roman" w:cs="Times New Roman"/>
          <w:iCs/>
          <w:sz w:val="28"/>
          <w:szCs w:val="28"/>
        </w:rPr>
        <w:t>Приобретение практических навыков работы с программируемой мышью.</w:t>
      </w:r>
    </w:p>
    <w:p w:rsidR="0000603E" w:rsidRDefault="0001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0603E" w:rsidRDefault="0001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Ноздрина Татьяна Викторовна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 На первой встрече воспитатель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познакомила детей кто же такой программист, посмотрели фильм «Программист», где дети наглядно увидели, чем занимается этот человек.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 xml:space="preserve"> Так же дети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>познакомились с Робомышью, узнали ,что означает каждая кнопка</w:t>
      </w:r>
      <w:r w:rsidR="0028630E" w:rsidRPr="002863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630E" w:rsidRPr="0028630E">
        <w:rPr>
          <w:rFonts w:ascii="Times New Roman" w:hAnsi="Times New Roman" w:cs="Times New Roman"/>
          <w:sz w:val="28"/>
          <w:szCs w:val="28"/>
        </w:rPr>
        <w:t xml:space="preserve">  После чего поиграли в дидактическую игру «Оживи мышь». Содержание: дети «набирают»  команды движения  Робомыши в соответствии с заданием педагога  –вперед на 2 шага, 3 шага….назад</w:t>
      </w:r>
      <w:r w:rsidR="0028630E" w:rsidRPr="0028630E">
        <w:rPr>
          <w:sz w:val="28"/>
          <w:szCs w:val="28"/>
        </w:rPr>
        <w:t xml:space="preserve"> </w:t>
      </w:r>
      <w:r w:rsidR="0028630E" w:rsidRPr="0028630E">
        <w:rPr>
          <w:rFonts w:ascii="Times New Roman" w:hAnsi="Times New Roman" w:cs="Times New Roman"/>
          <w:sz w:val="28"/>
          <w:szCs w:val="28"/>
        </w:rPr>
        <w:t>на 2 шага, 3 шага…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013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Во время второй встречи дети вместе с воспитателем 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>актуализировали свои знания по теме «Программист»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 разыграла проблемную ситуацию, а как же всё таки  записывать правильно программу для Робомыши. Дети предлагали свои ответы. Воспитатель показывает детям, что есть такие ка</w:t>
      </w:r>
      <w:r w:rsidR="0028630E" w:rsidRPr="00861D6E">
        <w:rPr>
          <w:rFonts w:ascii="Times New Roman" w:eastAsia="Times New Roman" w:hAnsi="Times New Roman" w:cs="Times New Roman"/>
          <w:sz w:val="28"/>
          <w:szCs w:val="28"/>
        </w:rPr>
        <w:t>рточки-</w:t>
      </w:r>
      <w:r w:rsidR="0028630E" w:rsidRPr="00861D6E">
        <w:rPr>
          <w:rFonts w:ascii="Times New Roman" w:hAnsi="Times New Roman" w:cs="Times New Roman"/>
          <w:sz w:val="28"/>
          <w:szCs w:val="28"/>
        </w:rPr>
        <w:t>– команд</w:t>
      </w:r>
      <w:r w:rsidR="00861D6E" w:rsidRPr="00861D6E">
        <w:rPr>
          <w:rFonts w:ascii="Times New Roman" w:hAnsi="Times New Roman" w:cs="Times New Roman"/>
          <w:sz w:val="28"/>
          <w:szCs w:val="28"/>
        </w:rPr>
        <w:t>ы</w:t>
      </w:r>
      <w:r w:rsidR="0028630E" w:rsidRPr="00861D6E">
        <w:rPr>
          <w:rFonts w:ascii="Times New Roman" w:hAnsi="Times New Roman" w:cs="Times New Roman"/>
          <w:sz w:val="28"/>
          <w:szCs w:val="28"/>
        </w:rPr>
        <w:t xml:space="preserve"> позволяющи</w:t>
      </w:r>
      <w:r w:rsidR="00861D6E" w:rsidRPr="00861D6E">
        <w:rPr>
          <w:rFonts w:ascii="Times New Roman" w:hAnsi="Times New Roman" w:cs="Times New Roman"/>
          <w:sz w:val="28"/>
          <w:szCs w:val="28"/>
        </w:rPr>
        <w:t>е</w:t>
      </w:r>
      <w:r w:rsidR="0028630E" w:rsidRPr="00861D6E">
        <w:rPr>
          <w:rFonts w:ascii="Times New Roman" w:hAnsi="Times New Roman" w:cs="Times New Roman"/>
          <w:sz w:val="28"/>
          <w:szCs w:val="28"/>
        </w:rPr>
        <w:t xml:space="preserve"> записать программу для </w:t>
      </w:r>
      <w:r w:rsidR="0028630E" w:rsidRPr="00861D6E">
        <w:rPr>
          <w:rFonts w:ascii="Times New Roman" w:hAnsi="Times New Roman" w:cs="Times New Roman"/>
          <w:sz w:val="28"/>
          <w:szCs w:val="28"/>
        </w:rPr>
        <w:lastRenderedPageBreak/>
        <w:t>Робомыши</w:t>
      </w:r>
      <w:r w:rsidR="00861D6E">
        <w:rPr>
          <w:rFonts w:ascii="Times New Roman" w:hAnsi="Times New Roman" w:cs="Times New Roman"/>
          <w:sz w:val="28"/>
          <w:szCs w:val="28"/>
        </w:rPr>
        <w:t>.</w:t>
      </w:r>
      <w:r w:rsidR="0028630E" w:rsidRPr="00861D6E">
        <w:rPr>
          <w:rFonts w:ascii="Times New Roman" w:hAnsi="Times New Roman" w:cs="Times New Roman"/>
          <w:sz w:val="28"/>
          <w:szCs w:val="28"/>
        </w:rPr>
        <w:t xml:space="preserve"> </w:t>
      </w:r>
      <w:r w:rsidR="00861D6E">
        <w:rPr>
          <w:rFonts w:ascii="Times New Roman" w:eastAsia="Times New Roman" w:hAnsi="Times New Roman" w:cs="Times New Roman"/>
          <w:sz w:val="28"/>
          <w:szCs w:val="28"/>
        </w:rPr>
        <w:t xml:space="preserve">Далее дети вместе с детьми составляли программу, так чтобы Робомышь прошла препятствие. В конце встречи прошли соревнования между команды, где дети </w:t>
      </w:r>
      <w:r w:rsidR="00143013">
        <w:rPr>
          <w:rFonts w:ascii="Times New Roman" w:eastAsia="Times New Roman" w:hAnsi="Times New Roman" w:cs="Times New Roman"/>
          <w:sz w:val="28"/>
          <w:szCs w:val="28"/>
        </w:rPr>
        <w:t>составляли программу для Робомыши.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Во время третьей встречи </w:t>
      </w:r>
      <w:r w:rsidR="001430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рассказала, каким должен быть программист. Что он делает когда не получается составить программу. На столе стоит поле для робомыши, воспитатель </w:t>
      </w:r>
      <w:r w:rsidR="00B37858">
        <w:rPr>
          <w:rFonts w:ascii="Times New Roman" w:eastAsia="Times New Roman" w:hAnsi="Times New Roman" w:cs="Times New Roman"/>
          <w:sz w:val="28"/>
          <w:szCs w:val="28"/>
        </w:rPr>
        <w:t xml:space="preserve">поставила для детей найти исправить программу.  Ребята поделились на команды </w:t>
      </w:r>
      <w:bookmarkStart w:id="1" w:name="_GoBack"/>
      <w:bookmarkEnd w:id="1"/>
      <w:r w:rsidR="00B37858">
        <w:rPr>
          <w:rFonts w:ascii="Times New Roman" w:eastAsia="Times New Roman" w:hAnsi="Times New Roman" w:cs="Times New Roman"/>
          <w:sz w:val="28"/>
          <w:szCs w:val="28"/>
        </w:rPr>
        <w:t>и исправляли ошибку. С помощью такого задания, дети учаться работать вместе, слушать друг друга.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Во время четвертой встречи </w:t>
      </w:r>
      <w:r w:rsidR="00B37858"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игра-соревнование« Кто быстрей?». После игры воспитатель вместе с детьми подводят итоги.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из детей получил диплом </w:t>
      </w:r>
      <w:r w:rsidR="00870FC3">
        <w:rPr>
          <w:rFonts w:ascii="Times New Roman" w:eastAsia="Times New Roman" w:hAnsi="Times New Roman" w:cs="Times New Roman"/>
          <w:sz w:val="28"/>
          <w:szCs w:val="28"/>
        </w:rPr>
        <w:t>«Программиста»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Победитель конкурса получил значок </w:t>
      </w:r>
      <w:r w:rsidR="00870FC3">
        <w:rPr>
          <w:rFonts w:ascii="Times New Roman" w:eastAsia="Times New Roman" w:hAnsi="Times New Roman" w:cs="Times New Roman"/>
          <w:sz w:val="28"/>
          <w:szCs w:val="28"/>
        </w:rPr>
        <w:t>«Программист».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 фото отчет.</w:t>
      </w:r>
    </w:p>
    <w:p w:rsidR="0000603E" w:rsidRDefault="000060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03E" w:rsidRDefault="0000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03E" w:rsidRDefault="0000603E"/>
    <w:sectPr w:rsidR="00006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87" w:rsidRDefault="00A73A87" w:rsidP="00015982">
      <w:pPr>
        <w:spacing w:after="0" w:line="240" w:lineRule="auto"/>
      </w:pPr>
      <w:r>
        <w:separator/>
      </w:r>
    </w:p>
  </w:endnote>
  <w:endnote w:type="continuationSeparator" w:id="0">
    <w:p w:rsidR="00A73A87" w:rsidRDefault="00A73A87" w:rsidP="000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Noto 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82" w:rsidRDefault="000159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82" w:rsidRDefault="000159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82" w:rsidRDefault="000159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87" w:rsidRDefault="00A73A87" w:rsidP="00015982">
      <w:pPr>
        <w:spacing w:after="0" w:line="240" w:lineRule="auto"/>
      </w:pPr>
      <w:r>
        <w:separator/>
      </w:r>
    </w:p>
  </w:footnote>
  <w:footnote w:type="continuationSeparator" w:id="0">
    <w:p w:rsidR="00A73A87" w:rsidRDefault="00A73A87" w:rsidP="000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82" w:rsidRDefault="000159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82" w:rsidRDefault="0001598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82" w:rsidRDefault="000159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FF9"/>
    <w:multiLevelType w:val="hybridMultilevel"/>
    <w:tmpl w:val="9FDEB0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1FB3282"/>
    <w:multiLevelType w:val="hybridMultilevel"/>
    <w:tmpl w:val="083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03E"/>
    <w:rsid w:val="0000603E"/>
    <w:rsid w:val="00015982"/>
    <w:rsid w:val="00143013"/>
    <w:rsid w:val="0028630E"/>
    <w:rsid w:val="00495664"/>
    <w:rsid w:val="00861D6E"/>
    <w:rsid w:val="00870FC3"/>
    <w:rsid w:val="00894305"/>
    <w:rsid w:val="00A73A87"/>
    <w:rsid w:val="00B37858"/>
    <w:rsid w:val="00B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16A4D"/>
  <w15:docId w15:val="{EA0F227B-855B-C94A-89B8-2BB1A55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49CC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2"/>
  </w:style>
  <w:style w:type="paragraph" w:styleId="ab">
    <w:name w:val="footer"/>
    <w:basedOn w:val="a"/>
    <w:link w:val="ac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2"/>
  </w:style>
  <w:style w:type="paragraph" w:styleId="ad">
    <w:name w:val="List Paragraph"/>
    <w:basedOn w:val="a"/>
    <w:uiPriority w:val="34"/>
    <w:qFormat/>
    <w:rsid w:val="0049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Пивоварова</cp:lastModifiedBy>
  <cp:revision>6</cp:revision>
  <dcterms:created xsi:type="dcterms:W3CDTF">2019-11-30T04:42:00Z</dcterms:created>
  <dcterms:modified xsi:type="dcterms:W3CDTF">2019-11-30T05:41:00Z</dcterms:modified>
</cp:coreProperties>
</file>